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890" w:rsidRDefault="00975890" w:rsidP="00975890">
      <w:pPr>
        <w:pStyle w:val="Ttulo1"/>
        <w:spacing w:before="240"/>
      </w:pPr>
      <w:r>
        <w:rPr>
          <w:color w:val="231F20"/>
          <w:w w:val="90"/>
        </w:rPr>
        <w:t>ANEXO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VI</w:t>
      </w:r>
    </w:p>
    <w:p w:rsidR="00975890" w:rsidRDefault="00975890" w:rsidP="00975890">
      <w:pPr>
        <w:pStyle w:val="Textoindependiente"/>
        <w:spacing w:before="60"/>
        <w:rPr>
          <w:b/>
        </w:rPr>
      </w:pPr>
    </w:p>
    <w:p w:rsidR="00975890" w:rsidRDefault="00975890" w:rsidP="00975890">
      <w:pPr>
        <w:pStyle w:val="Textoindependiente"/>
        <w:ind w:left="825" w:right="658"/>
        <w:jc w:val="center"/>
      </w:pPr>
      <w:r>
        <w:rPr>
          <w:color w:val="231F20"/>
          <w:w w:val="90"/>
        </w:rPr>
        <w:t>DECLARACIÓN</w:t>
      </w:r>
      <w:r>
        <w:rPr>
          <w:color w:val="231F20"/>
          <w:spacing w:val="-9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COMPROMISO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SOBRE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CONFLICTO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INTERESES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90"/>
        </w:rPr>
        <w:t>(DCCI)</w:t>
      </w:r>
    </w:p>
    <w:p w:rsidR="00975890" w:rsidRDefault="00975890" w:rsidP="00975890">
      <w:pPr>
        <w:pStyle w:val="Textoindependiente"/>
        <w:spacing w:before="61"/>
      </w:pPr>
    </w:p>
    <w:p w:rsidR="00975890" w:rsidRDefault="00975890" w:rsidP="006735F2">
      <w:pPr>
        <w:pStyle w:val="Textoindependiente"/>
        <w:tabs>
          <w:tab w:val="left" w:leader="dot" w:pos="6529"/>
        </w:tabs>
        <w:ind w:left="304"/>
        <w:jc w:val="both"/>
      </w:pPr>
      <w:r>
        <w:rPr>
          <w:color w:val="231F20"/>
          <w:w w:val="90"/>
        </w:rPr>
        <w:t>Don/Doña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………………………………………….……….,</w:t>
      </w:r>
      <w:r>
        <w:rPr>
          <w:color w:val="231F20"/>
        </w:rPr>
        <w:t xml:space="preserve"> </w:t>
      </w:r>
      <w:r>
        <w:rPr>
          <w:color w:val="231F20"/>
          <w:w w:val="90"/>
        </w:rPr>
        <w:t>con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  <w:w w:val="90"/>
        </w:rPr>
        <w:t>DNI</w:t>
      </w:r>
      <w:r>
        <w:rPr>
          <w:rFonts w:ascii="Times New Roman" w:hAnsi="Times New Roman"/>
          <w:color w:val="231F20"/>
        </w:rPr>
        <w:tab/>
      </w:r>
      <w:r>
        <w:rPr>
          <w:color w:val="231F20"/>
          <w:w w:val="95"/>
        </w:rPr>
        <w:t>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por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sí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mismo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en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spacing w:val="-2"/>
          <w:w w:val="95"/>
        </w:rPr>
        <w:t>cali</w:t>
      </w:r>
      <w:r>
        <w:rPr>
          <w:color w:val="231F20"/>
          <w:w w:val="90"/>
        </w:rPr>
        <w:t>dad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……..............(cargo: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titular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del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órgano/Consejero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Delegado/Gerente,…)…</w:t>
      </w:r>
      <w:r>
        <w:rPr>
          <w:rFonts w:ascii="Times New Roman" w:hAnsi="Times New Roman"/>
          <w:color w:val="231F20"/>
        </w:rPr>
        <w:tab/>
      </w:r>
      <w:r>
        <w:rPr>
          <w:color w:val="231F20"/>
          <w:spacing w:val="-5"/>
        </w:rPr>
        <w:t>de</w:t>
      </w:r>
    </w:p>
    <w:p w:rsidR="00975890" w:rsidRDefault="00975890" w:rsidP="006735F2">
      <w:pPr>
        <w:pStyle w:val="Textoindependiente"/>
        <w:tabs>
          <w:tab w:val="left" w:leader="dot" w:pos="8359"/>
        </w:tabs>
        <w:spacing w:before="77" w:line="316" w:lineRule="auto"/>
        <w:ind w:left="304" w:right="132"/>
        <w:jc w:val="both"/>
      </w:pPr>
      <w:r>
        <w:rPr>
          <w:color w:val="231F20"/>
          <w:w w:val="90"/>
        </w:rPr>
        <w:t>la</w:t>
      </w:r>
      <w:r>
        <w:rPr>
          <w:color w:val="231F20"/>
        </w:rPr>
        <w:t xml:space="preserve"> </w:t>
      </w:r>
      <w:r>
        <w:rPr>
          <w:color w:val="231F20"/>
          <w:w w:val="90"/>
        </w:rPr>
        <w:t>entidad</w:t>
      </w:r>
      <w:r>
        <w:rPr>
          <w:color w:val="231F20"/>
        </w:rPr>
        <w:t xml:space="preserve"> </w:t>
      </w:r>
      <w:r>
        <w:rPr>
          <w:color w:val="231F20"/>
          <w:w w:val="90"/>
        </w:rPr>
        <w:t>…………………………………………………………………………..,</w:t>
      </w:r>
      <w:r>
        <w:rPr>
          <w:color w:val="231F20"/>
        </w:rPr>
        <w:t xml:space="preserve"> </w:t>
      </w:r>
      <w:r>
        <w:rPr>
          <w:color w:val="231F20"/>
          <w:w w:val="90"/>
        </w:rPr>
        <w:t>con</w:t>
      </w:r>
      <w:r>
        <w:rPr>
          <w:color w:val="231F20"/>
        </w:rPr>
        <w:t xml:space="preserve"> </w:t>
      </w:r>
      <w:r>
        <w:rPr>
          <w:color w:val="231F20"/>
          <w:w w:val="90"/>
        </w:rPr>
        <w:t>CIF</w:t>
      </w:r>
      <w:r>
        <w:rPr>
          <w:color w:val="231F20"/>
        </w:rPr>
        <w:t xml:space="preserve"> </w:t>
      </w:r>
      <w:r>
        <w:rPr>
          <w:color w:val="231F20"/>
          <w:w w:val="90"/>
        </w:rPr>
        <w:t>…………………………………,</w:t>
      </w:r>
      <w:r>
        <w:rPr>
          <w:color w:val="231F20"/>
        </w:rPr>
        <w:t xml:space="preserve"> </w:t>
      </w:r>
      <w:r>
        <w:rPr>
          <w:color w:val="231F20"/>
          <w:w w:val="90"/>
        </w:rPr>
        <w:t xml:space="preserve">y </w:t>
      </w:r>
      <w:r>
        <w:rPr>
          <w:color w:val="231F20"/>
        </w:rPr>
        <w:t>domicilio fiscal en</w:t>
      </w:r>
      <w:r>
        <w:rPr>
          <w:rFonts w:ascii="Times New Roman" w:hAnsi="Times New Roman"/>
          <w:color w:val="231F20"/>
        </w:rPr>
        <w:tab/>
      </w:r>
      <w:r>
        <w:rPr>
          <w:color w:val="231F20"/>
          <w:w w:val="90"/>
        </w:rPr>
        <w:t>que ha participado como beneficiario/contratista/subcontratista/entidad destinataria del Programa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Colaboración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Económica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Municipal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  <w:proofErr w:type="spellStart"/>
      <w:r>
        <w:rPr>
          <w:color w:val="231F20"/>
          <w:w w:val="90"/>
        </w:rPr>
        <w:t>Teleatención</w:t>
      </w:r>
      <w:proofErr w:type="spellEnd"/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domiciliaria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personas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mayores residentes en entidades locales de Extremadura, en el desarrollo de actuaciones necesarias para la consecución de los objetivos definidos en el Componente 22 “Plan de choque para la economía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los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cuidados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refuerzo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políticas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inclusión”,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declara,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objeto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garan</w:t>
      </w:r>
      <w:r>
        <w:rPr>
          <w:color w:val="231F20"/>
          <w:spacing w:val="-8"/>
        </w:rPr>
        <w:t>tizar la imparcialidad en dicho procedimiento en que participó:</w:t>
      </w:r>
    </w:p>
    <w:p w:rsidR="00975890" w:rsidRDefault="00975890" w:rsidP="00975890">
      <w:pPr>
        <w:spacing w:before="222"/>
        <w:ind w:left="304"/>
        <w:rPr>
          <w:sz w:val="20"/>
        </w:rPr>
      </w:pPr>
      <w:r>
        <w:rPr>
          <w:b/>
          <w:color w:val="231F20"/>
          <w:w w:val="90"/>
          <w:sz w:val="20"/>
        </w:rPr>
        <w:t>Primero.</w:t>
      </w:r>
      <w:r>
        <w:rPr>
          <w:b/>
          <w:color w:val="231F20"/>
          <w:spacing w:val="-6"/>
          <w:sz w:val="20"/>
        </w:rPr>
        <w:t xml:space="preserve"> </w:t>
      </w:r>
      <w:r>
        <w:rPr>
          <w:color w:val="231F20"/>
          <w:w w:val="90"/>
          <w:sz w:val="20"/>
        </w:rPr>
        <w:t>Estar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w w:val="90"/>
          <w:sz w:val="20"/>
        </w:rPr>
        <w:t>informado/s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w w:val="90"/>
          <w:sz w:val="20"/>
        </w:rPr>
        <w:t>lo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w w:val="90"/>
          <w:sz w:val="20"/>
        </w:rPr>
        <w:t>siguiente:</w:t>
      </w:r>
    </w:p>
    <w:p w:rsidR="00975890" w:rsidRDefault="00975890" w:rsidP="00975890">
      <w:pPr>
        <w:pStyle w:val="Textoindependiente"/>
        <w:spacing w:before="60"/>
      </w:pPr>
    </w:p>
    <w:p w:rsidR="00975890" w:rsidRDefault="00975890" w:rsidP="00975890">
      <w:pPr>
        <w:pStyle w:val="Prrafodelista"/>
        <w:numPr>
          <w:ilvl w:val="0"/>
          <w:numId w:val="1"/>
        </w:numPr>
        <w:tabs>
          <w:tab w:val="left" w:pos="548"/>
          <w:tab w:val="left" w:pos="550"/>
        </w:tabs>
        <w:spacing w:line="316" w:lineRule="auto"/>
        <w:ind w:right="133"/>
        <w:jc w:val="both"/>
        <w:rPr>
          <w:sz w:val="20"/>
        </w:rPr>
      </w:pPr>
      <w:r>
        <w:rPr>
          <w:color w:val="231F20"/>
          <w:spacing w:val="-6"/>
          <w:sz w:val="20"/>
        </w:rPr>
        <w:t>Que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6"/>
          <w:sz w:val="20"/>
        </w:rPr>
        <w:t>el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6"/>
          <w:sz w:val="20"/>
        </w:rPr>
        <w:t>artículo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6"/>
          <w:sz w:val="20"/>
        </w:rPr>
        <w:t>61.3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6"/>
          <w:sz w:val="20"/>
        </w:rPr>
        <w:t>“Conflicto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6"/>
          <w:sz w:val="20"/>
        </w:rPr>
        <w:t>de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6"/>
          <w:sz w:val="20"/>
        </w:rPr>
        <w:t>intereses”,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6"/>
          <w:sz w:val="20"/>
        </w:rPr>
        <w:t>del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6"/>
          <w:sz w:val="20"/>
        </w:rPr>
        <w:t>Reglamento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6"/>
          <w:sz w:val="20"/>
        </w:rPr>
        <w:t>(UE,</w:t>
      </w:r>
      <w:r>
        <w:rPr>
          <w:color w:val="231F20"/>
          <w:spacing w:val="-11"/>
          <w:sz w:val="20"/>
        </w:rPr>
        <w:t xml:space="preserve"> </w:t>
      </w:r>
      <w:proofErr w:type="spellStart"/>
      <w:r>
        <w:rPr>
          <w:color w:val="231F20"/>
          <w:spacing w:val="-6"/>
          <w:sz w:val="20"/>
        </w:rPr>
        <w:t>Euratom</w:t>
      </w:r>
      <w:proofErr w:type="spellEnd"/>
      <w:r>
        <w:rPr>
          <w:color w:val="231F20"/>
          <w:spacing w:val="-6"/>
          <w:sz w:val="20"/>
        </w:rPr>
        <w:t>)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6"/>
          <w:sz w:val="20"/>
        </w:rPr>
        <w:t>2018/1046 del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Parlamento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Europeo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y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del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Consejo,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de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18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de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julio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(Reglamento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financiero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de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>la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6"/>
          <w:sz w:val="20"/>
        </w:rPr>
        <w:t xml:space="preserve">UE) </w:t>
      </w:r>
      <w:r>
        <w:rPr>
          <w:color w:val="231F20"/>
          <w:w w:val="90"/>
          <w:sz w:val="20"/>
        </w:rPr>
        <w:t>establece que “existirá conflicto de intereses cuando el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ejercicio imparcial</w:t>
      </w:r>
      <w:r>
        <w:rPr>
          <w:color w:val="231F20"/>
          <w:spacing w:val="-1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y objetivo de las funciones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vea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comprometido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por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razones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familiares,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afectivas,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afinidad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política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</w:t>
      </w:r>
      <w:r>
        <w:rPr>
          <w:color w:val="231F20"/>
          <w:spacing w:val="-2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nacional,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interés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económico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por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cualquier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motivo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directo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o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indirecto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interés</w:t>
      </w:r>
      <w:r>
        <w:rPr>
          <w:color w:val="231F20"/>
          <w:spacing w:val="-9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personal”.</w:t>
      </w:r>
    </w:p>
    <w:p w:rsidR="00975890" w:rsidRDefault="00975890" w:rsidP="00975890">
      <w:pPr>
        <w:pStyle w:val="Prrafodelista"/>
        <w:numPr>
          <w:ilvl w:val="0"/>
          <w:numId w:val="1"/>
        </w:numPr>
        <w:tabs>
          <w:tab w:val="left" w:pos="548"/>
          <w:tab w:val="left" w:pos="550"/>
        </w:tabs>
        <w:spacing w:before="223" w:line="316" w:lineRule="auto"/>
        <w:jc w:val="both"/>
        <w:rPr>
          <w:sz w:val="20"/>
        </w:rPr>
      </w:pPr>
      <w:r>
        <w:rPr>
          <w:color w:val="231F20"/>
          <w:w w:val="90"/>
          <w:sz w:val="20"/>
        </w:rPr>
        <w:t>Que el artículo 64 “Lucha contra la corrupción y prevención de los conflictos de intereses” de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la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Ley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9/2017,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8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noviembre,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Contratos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del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Sector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Público,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tiene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el</w:t>
      </w:r>
      <w:r>
        <w:rPr>
          <w:color w:val="231F20"/>
          <w:spacing w:val="-5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fin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-4"/>
          <w:w w:val="90"/>
          <w:sz w:val="20"/>
        </w:rPr>
        <w:t xml:space="preserve"> </w:t>
      </w:r>
      <w:r>
        <w:rPr>
          <w:color w:val="231F20"/>
          <w:w w:val="90"/>
          <w:sz w:val="20"/>
        </w:rPr>
        <w:t xml:space="preserve">evitar cualquier distorsión de la competencia y garantizar la transparencia en el procedimiento y </w:t>
      </w:r>
      <w:r>
        <w:rPr>
          <w:color w:val="231F20"/>
          <w:spacing w:val="-8"/>
          <w:sz w:val="20"/>
        </w:rPr>
        <w:t>asegurar la igualdad de trato a todos los candidatos y licitadores.</w:t>
      </w:r>
    </w:p>
    <w:p w:rsidR="00975890" w:rsidRDefault="00975890" w:rsidP="00975890">
      <w:pPr>
        <w:pStyle w:val="Textoindependiente"/>
        <w:spacing w:before="223" w:line="316" w:lineRule="auto"/>
        <w:ind w:left="304" w:right="130"/>
        <w:jc w:val="both"/>
      </w:pPr>
      <w:r>
        <w:rPr>
          <w:b/>
          <w:color w:val="231F20"/>
          <w:w w:val="90"/>
        </w:rPr>
        <w:t xml:space="preserve">Segundo. </w:t>
      </w:r>
      <w:r>
        <w:rPr>
          <w:color w:val="231F20"/>
          <w:w w:val="90"/>
        </w:rPr>
        <w:t xml:space="preserve">Que se compromete a poner en conocimiento del órgano competente para la con- cesión de la transferencia prevista en el Programa de Colaboración Económica Municipal de </w:t>
      </w:r>
      <w:proofErr w:type="spellStart"/>
      <w:r>
        <w:rPr>
          <w:color w:val="231F20"/>
          <w:w w:val="90"/>
        </w:rPr>
        <w:t>teleatención</w:t>
      </w:r>
      <w:proofErr w:type="spellEnd"/>
      <w:r>
        <w:rPr>
          <w:color w:val="231F20"/>
          <w:w w:val="90"/>
        </w:rPr>
        <w:t xml:space="preserve"> domiciliaria a personas mayores residentes en entidades locales de Extremadura,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dilación,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cualquier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situación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conflicto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intereses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causa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abstención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hubie</w:t>
      </w:r>
      <w:bookmarkStart w:id="0" w:name="_GoBack"/>
      <w:bookmarkEnd w:id="0"/>
      <w:r>
        <w:rPr>
          <w:color w:val="231F20"/>
          <w:spacing w:val="-4"/>
        </w:rPr>
        <w:t>ra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podido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dar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lugar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dicho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escenario.</w:t>
      </w:r>
    </w:p>
    <w:p w:rsidR="00975890" w:rsidRDefault="00975890" w:rsidP="00975890">
      <w:pPr>
        <w:pStyle w:val="Textoindependiente"/>
        <w:tabs>
          <w:tab w:val="left" w:leader="dot" w:pos="3752"/>
        </w:tabs>
        <w:spacing w:before="223"/>
        <w:ind w:left="304"/>
      </w:pPr>
      <w:r>
        <w:rPr>
          <w:color w:val="231F20"/>
          <w:w w:val="90"/>
        </w:rPr>
        <w:t>En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…………………………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…..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  <w:w w:val="90"/>
        </w:rPr>
        <w:t>de</w:t>
      </w:r>
      <w:r>
        <w:rPr>
          <w:rFonts w:ascii="Times New Roman" w:hAnsi="Times New Roman"/>
          <w:color w:val="231F20"/>
        </w:rPr>
        <w:tab/>
      </w:r>
      <w:proofErr w:type="spellStart"/>
      <w:r>
        <w:rPr>
          <w:color w:val="231F20"/>
          <w:w w:val="90"/>
        </w:rPr>
        <w:t>de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20xx</w:t>
      </w:r>
    </w:p>
    <w:p w:rsidR="00975890" w:rsidRDefault="00975890" w:rsidP="00975890">
      <w:pPr>
        <w:pStyle w:val="Textoindependiente"/>
        <w:spacing w:before="60"/>
      </w:pPr>
    </w:p>
    <w:p w:rsidR="00975890" w:rsidRDefault="00975890" w:rsidP="00975890">
      <w:pPr>
        <w:pStyle w:val="Textoindependiente"/>
        <w:ind w:left="304"/>
      </w:pPr>
      <w:r>
        <w:rPr>
          <w:color w:val="231F20"/>
          <w:spacing w:val="-4"/>
        </w:rPr>
        <w:t>(Firma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4"/>
        </w:rPr>
        <w:t>electrónica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4"/>
        </w:rPr>
        <w:t>persona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4"/>
        </w:rPr>
        <w:t>representante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4"/>
        </w:rPr>
        <w:t>entidad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4"/>
        </w:rPr>
        <w:t>beneficiaria/contratista/</w:t>
      </w:r>
    </w:p>
    <w:p w:rsidR="00975890" w:rsidRDefault="00975890" w:rsidP="00975890">
      <w:pPr>
        <w:pStyle w:val="Textoindependiente"/>
        <w:spacing w:before="77"/>
        <w:ind w:left="304"/>
      </w:pPr>
      <w:r>
        <w:rPr>
          <w:color w:val="231F20"/>
          <w:spacing w:val="-2"/>
        </w:rPr>
        <w:t>subcontratista))</w:t>
      </w:r>
    </w:p>
    <w:p w:rsidR="00975890" w:rsidRDefault="00975890" w:rsidP="00975890">
      <w:pPr>
        <w:pStyle w:val="Textoindependiente"/>
        <w:ind w:left="304"/>
      </w:pPr>
      <w:r>
        <w:rPr>
          <w:color w:val="231F20"/>
          <w:w w:val="90"/>
        </w:rPr>
        <w:t>Nombre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completo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90"/>
        </w:rPr>
        <w:t>cargo.</w:t>
      </w:r>
    </w:p>
    <w:p w:rsidR="00F8454E" w:rsidRDefault="006735F2"/>
    <w:sectPr w:rsidR="00F8454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5890" w:rsidRDefault="00975890" w:rsidP="00975890">
      <w:r>
        <w:separator/>
      </w:r>
    </w:p>
  </w:endnote>
  <w:endnote w:type="continuationSeparator" w:id="0">
    <w:p w:rsidR="00975890" w:rsidRDefault="00975890" w:rsidP="00975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5890" w:rsidRDefault="00975890" w:rsidP="00975890">
      <w:r>
        <w:separator/>
      </w:r>
    </w:p>
  </w:footnote>
  <w:footnote w:type="continuationSeparator" w:id="0">
    <w:p w:rsidR="00975890" w:rsidRDefault="00975890" w:rsidP="00975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890" w:rsidRDefault="00975890">
    <w:pPr>
      <w:pStyle w:val="Encabezado"/>
    </w:pPr>
    <w:r>
      <w:rPr>
        <w:noProof/>
      </w:rPr>
      <w:drawing>
        <wp:anchor distT="0" distB="0" distL="0" distR="0" simplePos="0" relativeHeight="251659264" behindDoc="1" locked="0" layoutInCell="1" allowOverlap="1" wp14:anchorId="3E1D85EB" wp14:editId="0DA7534E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5315704" cy="463283"/>
          <wp:effectExtent l="0" t="0" r="0" b="0"/>
          <wp:wrapNone/>
          <wp:docPr id="478" name="Image 478" descr="LOGO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" name="Image 478" descr="LOGO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15704" cy="4632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890" w:rsidRDefault="009758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9319B"/>
    <w:multiLevelType w:val="hybridMultilevel"/>
    <w:tmpl w:val="95DEEF6E"/>
    <w:lvl w:ilvl="0" w:tplc="1074B25E">
      <w:start w:val="1"/>
      <w:numFmt w:val="decimal"/>
      <w:lvlText w:val="%1."/>
      <w:lvlJc w:val="left"/>
      <w:pPr>
        <w:ind w:left="550" w:hanging="24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0"/>
        <w:szCs w:val="20"/>
        <w:lang w:val="es-ES" w:eastAsia="en-US" w:bidi="ar-SA"/>
      </w:rPr>
    </w:lvl>
    <w:lvl w:ilvl="1" w:tplc="6856321C">
      <w:start w:val="1"/>
      <w:numFmt w:val="upperLetter"/>
      <w:lvlText w:val="%2."/>
      <w:lvlJc w:val="left"/>
      <w:pPr>
        <w:ind w:left="842" w:hanging="255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0"/>
        <w:szCs w:val="20"/>
        <w:lang w:val="es-ES" w:eastAsia="en-US" w:bidi="ar-SA"/>
      </w:rPr>
    </w:lvl>
    <w:lvl w:ilvl="2" w:tplc="DC043766">
      <w:numFmt w:val="bullet"/>
      <w:lvlText w:val="•"/>
      <w:lvlJc w:val="left"/>
      <w:pPr>
        <w:ind w:left="1740" w:hanging="255"/>
      </w:pPr>
      <w:rPr>
        <w:rFonts w:hint="default"/>
        <w:lang w:val="es-ES" w:eastAsia="en-US" w:bidi="ar-SA"/>
      </w:rPr>
    </w:lvl>
    <w:lvl w:ilvl="3" w:tplc="B6267BB8">
      <w:numFmt w:val="bullet"/>
      <w:lvlText w:val="•"/>
      <w:lvlJc w:val="left"/>
      <w:pPr>
        <w:ind w:left="2641" w:hanging="255"/>
      </w:pPr>
      <w:rPr>
        <w:rFonts w:hint="default"/>
        <w:lang w:val="es-ES" w:eastAsia="en-US" w:bidi="ar-SA"/>
      </w:rPr>
    </w:lvl>
    <w:lvl w:ilvl="4" w:tplc="DB40BBD2">
      <w:numFmt w:val="bullet"/>
      <w:lvlText w:val="•"/>
      <w:lvlJc w:val="left"/>
      <w:pPr>
        <w:ind w:left="3541" w:hanging="255"/>
      </w:pPr>
      <w:rPr>
        <w:rFonts w:hint="default"/>
        <w:lang w:val="es-ES" w:eastAsia="en-US" w:bidi="ar-SA"/>
      </w:rPr>
    </w:lvl>
    <w:lvl w:ilvl="5" w:tplc="0418572C">
      <w:numFmt w:val="bullet"/>
      <w:lvlText w:val="•"/>
      <w:lvlJc w:val="left"/>
      <w:pPr>
        <w:ind w:left="4442" w:hanging="255"/>
      </w:pPr>
      <w:rPr>
        <w:rFonts w:hint="default"/>
        <w:lang w:val="es-ES" w:eastAsia="en-US" w:bidi="ar-SA"/>
      </w:rPr>
    </w:lvl>
    <w:lvl w:ilvl="6" w:tplc="A05C8174">
      <w:numFmt w:val="bullet"/>
      <w:lvlText w:val="•"/>
      <w:lvlJc w:val="left"/>
      <w:pPr>
        <w:ind w:left="5343" w:hanging="255"/>
      </w:pPr>
      <w:rPr>
        <w:rFonts w:hint="default"/>
        <w:lang w:val="es-ES" w:eastAsia="en-US" w:bidi="ar-SA"/>
      </w:rPr>
    </w:lvl>
    <w:lvl w:ilvl="7" w:tplc="DB7CCA44">
      <w:numFmt w:val="bullet"/>
      <w:lvlText w:val="•"/>
      <w:lvlJc w:val="left"/>
      <w:pPr>
        <w:ind w:left="6243" w:hanging="255"/>
      </w:pPr>
      <w:rPr>
        <w:rFonts w:hint="default"/>
        <w:lang w:val="es-ES" w:eastAsia="en-US" w:bidi="ar-SA"/>
      </w:rPr>
    </w:lvl>
    <w:lvl w:ilvl="8" w:tplc="1E5859E2">
      <w:numFmt w:val="bullet"/>
      <w:lvlText w:val="•"/>
      <w:lvlJc w:val="left"/>
      <w:pPr>
        <w:ind w:left="7144" w:hanging="255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90"/>
    <w:rsid w:val="00030E29"/>
    <w:rsid w:val="001425B8"/>
    <w:rsid w:val="006735F2"/>
    <w:rsid w:val="0097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7889"/>
  <w15:chartTrackingRefBased/>
  <w15:docId w15:val="{37DE3C40-BA16-46DA-A1B1-999ABEE7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89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tulo1">
    <w:name w:val="heading 1"/>
    <w:basedOn w:val="Normal"/>
    <w:link w:val="Ttulo1Car"/>
    <w:uiPriority w:val="9"/>
    <w:qFormat/>
    <w:rsid w:val="00975890"/>
    <w:pPr>
      <w:ind w:left="167"/>
      <w:jc w:val="center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75890"/>
    <w:rPr>
      <w:rFonts w:ascii="Verdana" w:eastAsia="Verdana" w:hAnsi="Verdana" w:cs="Verdana"/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sid w:val="00975890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75890"/>
    <w:rPr>
      <w:rFonts w:ascii="Verdana" w:eastAsia="Verdana" w:hAnsi="Verdana" w:cs="Verdana"/>
      <w:sz w:val="20"/>
      <w:szCs w:val="20"/>
    </w:rPr>
  </w:style>
  <w:style w:type="paragraph" w:styleId="Prrafodelista">
    <w:name w:val="List Paragraph"/>
    <w:basedOn w:val="Normal"/>
    <w:uiPriority w:val="1"/>
    <w:qFormat/>
    <w:rsid w:val="00975890"/>
    <w:pPr>
      <w:ind w:left="550" w:right="132" w:hanging="246"/>
      <w:jc w:val="both"/>
    </w:pPr>
  </w:style>
  <w:style w:type="paragraph" w:styleId="Encabezado">
    <w:name w:val="header"/>
    <w:basedOn w:val="Normal"/>
    <w:link w:val="EncabezadoCar"/>
    <w:uiPriority w:val="99"/>
    <w:unhideWhenUsed/>
    <w:rsid w:val="009758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5890"/>
    <w:rPr>
      <w:rFonts w:ascii="Verdana" w:eastAsia="Verdana" w:hAnsi="Verdana" w:cs="Verdana"/>
    </w:rPr>
  </w:style>
  <w:style w:type="paragraph" w:styleId="Piedepgina">
    <w:name w:val="footer"/>
    <w:basedOn w:val="Normal"/>
    <w:link w:val="PiedepginaCar"/>
    <w:uiPriority w:val="99"/>
    <w:unhideWhenUsed/>
    <w:rsid w:val="009758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890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343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AVILA FERNANDEZ</dc:creator>
  <cp:keywords/>
  <dc:description/>
  <cp:lastModifiedBy>PATRICIA AVILA FERNANDEZ</cp:lastModifiedBy>
  <cp:revision>2</cp:revision>
  <dcterms:created xsi:type="dcterms:W3CDTF">2024-12-05T08:09:00Z</dcterms:created>
  <dcterms:modified xsi:type="dcterms:W3CDTF">2024-12-05T09:03:00Z</dcterms:modified>
</cp:coreProperties>
</file>